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0DD8" w14:textId="053FDF9D" w:rsidR="007138C7" w:rsidRDefault="007138C7" w:rsidP="007138C7">
      <w:pPr>
        <w:pStyle w:val="NormalWeb"/>
      </w:pPr>
      <w:r>
        <w:rPr>
          <w:rStyle w:val="Strong"/>
          <w:rFonts w:eastAsiaTheme="majorEastAsia"/>
        </w:rPr>
        <w:t>Subject: Urgent Appeal on Human Rights Crisis and Internet Blackout in Iran</w:t>
      </w:r>
    </w:p>
    <w:p w14:paraId="51313603" w14:textId="5D596306" w:rsidR="007138C7" w:rsidRDefault="007138C7" w:rsidP="007138C7">
      <w:pPr>
        <w:pStyle w:val="NormalWeb"/>
      </w:pPr>
      <w:r>
        <w:t>---------------------------------------------------------------------------------------------------------------------</w:t>
      </w:r>
    </w:p>
    <w:p w14:paraId="53E64168" w14:textId="172713D9" w:rsidR="007138C7" w:rsidRDefault="007138C7" w:rsidP="007138C7">
      <w:pPr>
        <w:pStyle w:val="NormalWeb"/>
      </w:pPr>
      <w:r>
        <w:t>Dear Special Rapporteur,</w:t>
      </w:r>
    </w:p>
    <w:p w14:paraId="4368238C" w14:textId="1027523E" w:rsidR="007138C7" w:rsidRDefault="007138C7" w:rsidP="007138C7">
      <w:pPr>
        <w:pStyle w:val="NormalWeb"/>
        <w:jc w:val="both"/>
      </w:pPr>
      <w:r>
        <w:t>On behalf of concerned members of the international community</w:t>
      </w:r>
      <w:r w:rsidR="005E2EFF">
        <w:t xml:space="preserve">, </w:t>
      </w:r>
      <w:r w:rsidR="005E2EFF">
        <w:t>and in my personal capacity</w:t>
      </w:r>
      <w:r w:rsidR="005E2EFF">
        <w:t xml:space="preserve">, </w:t>
      </w:r>
      <w:r>
        <w:t>I respectfully bring to your attention the ongoing and escalating human rights crisis in the Islamic Republic of Iran, including the deliberate, nationwide shutdown of internet and international communications, occurring contemporaneously with credible reports of the use of lethal force against civilians. The systematic and sustained disruption of communications has not only deprived families abroad of any ability to ascertain the welfare of loved ones but has also obstructed independent documentation and reporting of alleged killings, arbitrary detentions, and other serious violations of fundamental rights. The communications blackout, in combination with reports of lethal force and restrictions on peaceful assembly and expression, raises profound concerns under international human rights standards, including the rights to life, freedom of expression, and peaceful assembly, as reflected in the International Covenant on Civil and Political Rights and related norms.</w:t>
      </w:r>
    </w:p>
    <w:p w14:paraId="0D2899DD" w14:textId="77777777" w:rsidR="007138C7" w:rsidRDefault="007138C7" w:rsidP="007138C7">
      <w:pPr>
        <w:pStyle w:val="NormalWeb"/>
        <w:jc w:val="both"/>
      </w:pPr>
      <w:r>
        <w:t>In light of these circumstances, I respectfully urge your mandate to consider the following actions: (1) issue an urgent appeal or public statement addressing the use of communications shutdowns in Iran as an enabling mechanism for human rights violations; (2) formally document the intersection of communication blackouts and lethal force as part of ongoing monitoring and reporting to the Human Rights Council and relevant UN forums; (3) seek information from relevant stakeholders, including civil society and independent monitors, to inform an updated assessment or communication to the Government of Iran; and (4) recommend tangible steps for the immediate restoration of internet access and unfettered communication for all civilians, including families separated by borders.</w:t>
      </w:r>
    </w:p>
    <w:p w14:paraId="69A36B41" w14:textId="77777777" w:rsidR="007138C7" w:rsidRDefault="007138C7" w:rsidP="007138C7">
      <w:pPr>
        <w:pStyle w:val="NormalWeb"/>
        <w:jc w:val="both"/>
      </w:pPr>
      <w:r>
        <w:t>Restoration of communications access is essential not only for humanitarian purposes but also for accountability, transparency, and the protection of life itself. I respectfully request confirmation that this submission has been received and routed to the appropriate team within your mandate for consideration.</w:t>
      </w:r>
    </w:p>
    <w:p w14:paraId="3D5690C1" w14:textId="77777777" w:rsidR="007138C7" w:rsidRDefault="007138C7" w:rsidP="007138C7">
      <w:pPr>
        <w:pStyle w:val="NormalWeb"/>
        <w:jc w:val="both"/>
      </w:pPr>
      <w:r>
        <w:t>Thank you for your attention to this grave and urgent matter.</w:t>
      </w:r>
    </w:p>
    <w:p w14:paraId="3CFC046B" w14:textId="77777777" w:rsidR="007138C7" w:rsidRDefault="007138C7" w:rsidP="007138C7">
      <w:pPr>
        <w:pStyle w:val="NormalWeb"/>
      </w:pPr>
      <w:r>
        <w:t>Respectfully,</w:t>
      </w:r>
    </w:p>
    <w:p w14:paraId="45E3CD91"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C7"/>
    <w:rsid w:val="002C6A7F"/>
    <w:rsid w:val="003B47CE"/>
    <w:rsid w:val="005E2EFF"/>
    <w:rsid w:val="00656AA0"/>
    <w:rsid w:val="007138C7"/>
    <w:rsid w:val="008B358F"/>
    <w:rsid w:val="00E2709C"/>
    <w:rsid w:val="00F31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18A7"/>
  <w15:chartTrackingRefBased/>
  <w15:docId w15:val="{DE70E094-3843-E843-9E87-80911959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8C7"/>
    <w:rPr>
      <w:rFonts w:eastAsiaTheme="majorEastAsia" w:cstheme="majorBidi"/>
      <w:color w:val="272727" w:themeColor="text1" w:themeTint="D8"/>
    </w:rPr>
  </w:style>
  <w:style w:type="paragraph" w:styleId="Title">
    <w:name w:val="Title"/>
    <w:basedOn w:val="Normal"/>
    <w:next w:val="Normal"/>
    <w:link w:val="TitleChar"/>
    <w:uiPriority w:val="10"/>
    <w:qFormat/>
    <w:rsid w:val="00713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8C7"/>
    <w:pPr>
      <w:spacing w:before="160"/>
      <w:jc w:val="center"/>
    </w:pPr>
    <w:rPr>
      <w:i/>
      <w:iCs/>
      <w:color w:val="404040" w:themeColor="text1" w:themeTint="BF"/>
    </w:rPr>
  </w:style>
  <w:style w:type="character" w:customStyle="1" w:styleId="QuoteChar">
    <w:name w:val="Quote Char"/>
    <w:basedOn w:val="DefaultParagraphFont"/>
    <w:link w:val="Quote"/>
    <w:uiPriority w:val="29"/>
    <w:rsid w:val="007138C7"/>
    <w:rPr>
      <w:i/>
      <w:iCs/>
      <w:color w:val="404040" w:themeColor="text1" w:themeTint="BF"/>
    </w:rPr>
  </w:style>
  <w:style w:type="paragraph" w:styleId="ListParagraph">
    <w:name w:val="List Paragraph"/>
    <w:basedOn w:val="Normal"/>
    <w:uiPriority w:val="34"/>
    <w:qFormat/>
    <w:rsid w:val="007138C7"/>
    <w:pPr>
      <w:ind w:left="720"/>
      <w:contextualSpacing/>
    </w:pPr>
  </w:style>
  <w:style w:type="character" w:styleId="IntenseEmphasis">
    <w:name w:val="Intense Emphasis"/>
    <w:basedOn w:val="DefaultParagraphFont"/>
    <w:uiPriority w:val="21"/>
    <w:qFormat/>
    <w:rsid w:val="007138C7"/>
    <w:rPr>
      <w:i/>
      <w:iCs/>
      <w:color w:val="0F4761" w:themeColor="accent1" w:themeShade="BF"/>
    </w:rPr>
  </w:style>
  <w:style w:type="paragraph" w:styleId="IntenseQuote">
    <w:name w:val="Intense Quote"/>
    <w:basedOn w:val="Normal"/>
    <w:next w:val="Normal"/>
    <w:link w:val="IntenseQuoteChar"/>
    <w:uiPriority w:val="30"/>
    <w:qFormat/>
    <w:rsid w:val="00713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8C7"/>
    <w:rPr>
      <w:i/>
      <w:iCs/>
      <w:color w:val="0F4761" w:themeColor="accent1" w:themeShade="BF"/>
    </w:rPr>
  </w:style>
  <w:style w:type="character" w:styleId="IntenseReference">
    <w:name w:val="Intense Reference"/>
    <w:basedOn w:val="DefaultParagraphFont"/>
    <w:uiPriority w:val="32"/>
    <w:qFormat/>
    <w:rsid w:val="007138C7"/>
    <w:rPr>
      <w:b/>
      <w:bCs/>
      <w:smallCaps/>
      <w:color w:val="0F4761" w:themeColor="accent1" w:themeShade="BF"/>
      <w:spacing w:val="5"/>
    </w:rPr>
  </w:style>
  <w:style w:type="paragraph" w:styleId="NormalWeb">
    <w:name w:val="Normal (Web)"/>
    <w:basedOn w:val="Normal"/>
    <w:uiPriority w:val="99"/>
    <w:semiHidden/>
    <w:unhideWhenUsed/>
    <w:rsid w:val="007138C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38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91285">
      <w:bodyDiv w:val="1"/>
      <w:marLeft w:val="0"/>
      <w:marRight w:val="0"/>
      <w:marTop w:val="0"/>
      <w:marBottom w:val="0"/>
      <w:divBdr>
        <w:top w:val="none" w:sz="0" w:space="0" w:color="auto"/>
        <w:left w:val="none" w:sz="0" w:space="0" w:color="auto"/>
        <w:bottom w:val="none" w:sz="0" w:space="0" w:color="auto"/>
        <w:right w:val="none" w:sz="0" w:space="0" w:color="auto"/>
      </w:divBdr>
    </w:div>
    <w:div w:id="19702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2</cp:revision>
  <dcterms:created xsi:type="dcterms:W3CDTF">2026-01-12T18:14:00Z</dcterms:created>
  <dcterms:modified xsi:type="dcterms:W3CDTF">2026-01-12T18:52:00Z</dcterms:modified>
</cp:coreProperties>
</file>